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DF3" w:rsidRPr="00CC78FA" w:rsidRDefault="00CA1F3F" w:rsidP="00063DF3">
      <w:pPr>
        <w:jc w:val="center"/>
        <w:rPr>
          <w:b/>
          <w:bCs/>
          <w:sz w:val="44"/>
          <w:szCs w:val="44"/>
        </w:rPr>
      </w:pPr>
      <w:r w:rsidRPr="00CA1F3F">
        <w:rPr>
          <w:b/>
          <w:bCs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A066056">
            <wp:simplePos x="0" y="0"/>
            <wp:positionH relativeFrom="column">
              <wp:posOffset>-190500</wp:posOffset>
            </wp:positionH>
            <wp:positionV relativeFrom="paragraph">
              <wp:posOffset>133599</wp:posOffset>
            </wp:positionV>
            <wp:extent cx="543964" cy="566116"/>
            <wp:effectExtent l="0" t="0" r="2540" b="5715"/>
            <wp:wrapNone/>
            <wp:docPr id="6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16B11C06-1048-9F59-2EA7-AE5F02861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>
                      <a:extLst>
                        <a:ext uri="{FF2B5EF4-FFF2-40B4-BE49-F238E27FC236}">
                          <a16:creationId xmlns:a16="http://schemas.microsoft.com/office/drawing/2014/main" id="{16B11C06-1048-9F59-2EA7-AE5F028613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4" cy="5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8FA" w:rsidRPr="00CC78F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AB397D8">
            <wp:simplePos x="0" y="0"/>
            <wp:positionH relativeFrom="column">
              <wp:posOffset>5479415</wp:posOffset>
            </wp:positionH>
            <wp:positionV relativeFrom="paragraph">
              <wp:posOffset>1905</wp:posOffset>
            </wp:positionV>
            <wp:extent cx="852170" cy="944245"/>
            <wp:effectExtent l="0" t="0" r="0" b="0"/>
            <wp:wrapSquare wrapText="bothSides"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FB611F8A-14FE-C633-2116-15B34780E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B611F8A-14FE-C633-2116-15B34780E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1"/>
                    <a:stretch/>
                  </pic:blipFill>
                  <pic:spPr>
                    <a:xfrm>
                      <a:off x="0" y="0"/>
                      <a:ext cx="85217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8FA" w:rsidRPr="00CC78FA">
        <w:rPr>
          <w:b/>
          <w:bCs/>
          <w:sz w:val="44"/>
          <w:szCs w:val="44"/>
        </w:rPr>
        <w:t>Unità di apprendimento: Il Paesaggio</w:t>
      </w:r>
    </w:p>
    <w:p w:rsidR="00EF0F29" w:rsidRDefault="00063D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2111127</wp:posOffset>
                </wp:positionH>
                <wp:positionV relativeFrom="paragraph">
                  <wp:posOffset>187043</wp:posOffset>
                </wp:positionV>
                <wp:extent cx="1530520" cy="292806"/>
                <wp:effectExtent l="0" t="0" r="19050" b="12065"/>
                <wp:wrapNone/>
                <wp:docPr id="181530115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520" cy="292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DF3" w:rsidRDefault="00063DF3" w:rsidP="00063DF3">
                            <w:pPr>
                              <w:jc w:val="center"/>
                            </w:pPr>
                            <w:r>
                              <w:t>Scheda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6.25pt;margin-top:14.75pt;width:120.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/IdNgIAAHw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" fillcolor="white [3201]" strokeweight=".5pt">
                <v:textbox>
                  <w:txbxContent>
                    <w:p w:rsidR="00063DF3" w:rsidRDefault="00063DF3" w:rsidP="00063DF3">
                      <w:pPr>
                        <w:jc w:val="center"/>
                      </w:pPr>
                      <w:r>
                        <w:t>Scheda A</w:t>
                      </w:r>
                    </w:p>
                  </w:txbxContent>
                </v:textbox>
              </v:shape>
            </w:pict>
          </mc:Fallback>
        </mc:AlternateContent>
      </w:r>
      <w:r w:rsidR="00CC78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-689356</wp:posOffset>
                </wp:positionH>
                <wp:positionV relativeFrom="paragraph">
                  <wp:posOffset>99695</wp:posOffset>
                </wp:positionV>
                <wp:extent cx="7540752" cy="0"/>
                <wp:effectExtent l="0" t="25400" r="41275" b="38100"/>
                <wp:wrapNone/>
                <wp:docPr id="54527335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752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CB84F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7.85pt" to="539.4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" strokecolor="#c00000" strokeweight="5pt">
                <v:stroke joinstyle="miter"/>
              </v:lin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1411"/>
      </w:tblGrid>
      <w:tr w:rsidR="00EF0F29" w:rsidTr="00063DF3">
        <w:tc>
          <w:tcPr>
            <w:tcW w:w="1980" w:type="dxa"/>
          </w:tcPr>
          <w:p w:rsidR="00EF0F29" w:rsidRDefault="00EF0F29">
            <w:r>
              <w:t>Obiettivo g</w:t>
            </w:r>
            <w:r w:rsidR="00CC78FA">
              <w:t>e</w:t>
            </w:r>
            <w:r>
              <w:t>nerale</w:t>
            </w:r>
          </w:p>
        </w:tc>
        <w:tc>
          <w:tcPr>
            <w:tcW w:w="6237" w:type="dxa"/>
          </w:tcPr>
          <w:p w:rsidR="00EF0F29" w:rsidRPr="00CC78FA" w:rsidRDefault="00EF0F29" w:rsidP="00587846">
            <w:pPr>
              <w:pStyle w:val="Corpotesto"/>
              <w:spacing w:before="1" w:line="292" w:lineRule="auto"/>
              <w:ind w:left="113" w:right="104"/>
              <w:jc w:val="both"/>
              <w:rPr>
                <w:b/>
                <w:bCs/>
                <w:sz w:val="22"/>
                <w:lang w:val="it-IT"/>
              </w:rPr>
            </w:pPr>
            <w:r w:rsidRPr="00CC78FA">
              <w:rPr>
                <w:b/>
                <w:bCs/>
                <w:sz w:val="22"/>
                <w:lang w:val="it-IT"/>
              </w:rPr>
              <w:t>Sensibilizzare ed</w:t>
            </w:r>
            <w:r w:rsidRPr="00CC78FA">
              <w:rPr>
                <w:b/>
                <w:bCs/>
                <w:spacing w:val="-8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sz w:val="22"/>
                <w:lang w:val="it-IT"/>
              </w:rPr>
              <w:t>educare</w:t>
            </w:r>
            <w:r w:rsidRPr="00CC78FA">
              <w:rPr>
                <w:b/>
                <w:bCs/>
                <w:spacing w:val="-7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sz w:val="22"/>
                <w:lang w:val="it-IT"/>
              </w:rPr>
              <w:t>al</w:t>
            </w:r>
            <w:r w:rsidR="00587846" w:rsidRPr="00CC78FA">
              <w:rPr>
                <w:b/>
                <w:bCs/>
                <w:sz w:val="22"/>
                <w:lang w:val="it-IT"/>
              </w:rPr>
              <w:t>la salvaguardia del</w:t>
            </w:r>
            <w:r w:rsidRPr="00CC78FA">
              <w:rPr>
                <w:b/>
                <w:bCs/>
                <w:spacing w:val="-7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sz w:val="22"/>
                <w:lang w:val="it-IT"/>
              </w:rPr>
              <w:t>paesaggio</w:t>
            </w:r>
            <w:r w:rsidR="00587846" w:rsidRPr="00CC78FA">
              <w:rPr>
                <w:b/>
                <w:bCs/>
                <w:sz w:val="22"/>
                <w:lang w:val="it-IT"/>
              </w:rPr>
              <w:t xml:space="preserve">, nel rispetto del suo valore </w:t>
            </w:r>
            <w:r w:rsidRPr="00CC78FA">
              <w:rPr>
                <w:b/>
                <w:bCs/>
                <w:sz w:val="22"/>
                <w:lang w:val="it-IT"/>
              </w:rPr>
              <w:t>per una sua</w:t>
            </w:r>
            <w:r w:rsidRPr="00CC78FA">
              <w:rPr>
                <w:b/>
                <w:bCs/>
                <w:spacing w:val="-19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sz w:val="22"/>
                <w:lang w:val="it-IT"/>
              </w:rPr>
              <w:t>corretta gestione</w:t>
            </w:r>
            <w:r w:rsidRPr="00CC78FA">
              <w:rPr>
                <w:b/>
                <w:bCs/>
                <w:spacing w:val="-24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sz w:val="22"/>
                <w:lang w:val="it-IT"/>
              </w:rPr>
              <w:t>e</w:t>
            </w:r>
            <w:r w:rsidRPr="00CC78FA">
              <w:rPr>
                <w:b/>
                <w:bCs/>
                <w:spacing w:val="-24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sz w:val="22"/>
                <w:lang w:val="it-IT"/>
              </w:rPr>
              <w:t>pianificazione,</w:t>
            </w:r>
            <w:r w:rsidRPr="00CC78FA">
              <w:rPr>
                <w:b/>
                <w:bCs/>
                <w:spacing w:val="-24"/>
                <w:sz w:val="22"/>
                <w:lang w:val="it-IT"/>
              </w:rPr>
              <w:t xml:space="preserve"> </w:t>
            </w:r>
            <w:r w:rsidR="00587846" w:rsidRPr="00CC78FA">
              <w:rPr>
                <w:b/>
                <w:bCs/>
                <w:sz w:val="22"/>
                <w:lang w:val="it-IT"/>
              </w:rPr>
              <w:t>di</w:t>
            </w:r>
            <w:r w:rsidR="00587846" w:rsidRPr="00CC78FA">
              <w:rPr>
                <w:b/>
                <w:bCs/>
                <w:spacing w:val="-42"/>
                <w:sz w:val="22"/>
                <w:lang w:val="it-IT"/>
              </w:rPr>
              <w:t xml:space="preserve"> </w:t>
            </w:r>
            <w:r w:rsidR="00587846" w:rsidRPr="00CC78FA">
              <w:rPr>
                <w:b/>
                <w:bCs/>
                <w:sz w:val="22"/>
                <w:lang w:val="it-IT"/>
              </w:rPr>
              <w:t>sedimentazione</w:t>
            </w:r>
            <w:r w:rsidR="005574E7" w:rsidRPr="00CC78FA">
              <w:rPr>
                <w:b/>
                <w:bCs/>
                <w:sz w:val="22"/>
                <w:lang w:val="it-IT"/>
              </w:rPr>
              <w:t xml:space="preserve"> </w:t>
            </w:r>
            <w:r w:rsidR="00587846" w:rsidRPr="00CC78FA">
              <w:rPr>
                <w:b/>
                <w:bCs/>
                <w:sz w:val="22"/>
                <w:lang w:val="it-IT"/>
              </w:rPr>
              <w:t>di</w:t>
            </w:r>
            <w:r w:rsidR="00587846" w:rsidRPr="00CC78FA">
              <w:rPr>
                <w:b/>
                <w:bCs/>
                <w:spacing w:val="-41"/>
                <w:sz w:val="22"/>
                <w:lang w:val="it-IT"/>
              </w:rPr>
              <w:t xml:space="preserve"> </w:t>
            </w:r>
            <w:r w:rsidR="00587846" w:rsidRPr="00CC78FA">
              <w:rPr>
                <w:b/>
                <w:bCs/>
                <w:sz w:val="22"/>
                <w:lang w:val="it-IT"/>
              </w:rPr>
              <w:t>storia</w:t>
            </w:r>
            <w:r w:rsidR="00587846" w:rsidRPr="00CC78FA">
              <w:rPr>
                <w:b/>
                <w:bCs/>
                <w:spacing w:val="-42"/>
                <w:sz w:val="22"/>
                <w:lang w:val="it-IT"/>
              </w:rPr>
              <w:t xml:space="preserve"> </w:t>
            </w:r>
            <w:r w:rsidR="00587846" w:rsidRPr="00CC78FA">
              <w:rPr>
                <w:b/>
                <w:bCs/>
                <w:sz w:val="22"/>
                <w:lang w:val="it-IT"/>
              </w:rPr>
              <w:t>e</w:t>
            </w:r>
            <w:r w:rsidR="00587846" w:rsidRPr="00CC78FA">
              <w:rPr>
                <w:b/>
                <w:bCs/>
                <w:spacing w:val="-41"/>
                <w:sz w:val="22"/>
                <w:lang w:val="it-IT"/>
              </w:rPr>
              <w:t xml:space="preserve"> </w:t>
            </w:r>
            <w:r w:rsidR="00587846" w:rsidRPr="00CC78FA">
              <w:rPr>
                <w:b/>
                <w:bCs/>
                <w:sz w:val="22"/>
                <w:lang w:val="it-IT"/>
              </w:rPr>
              <w:t>di</w:t>
            </w:r>
            <w:r w:rsidR="00587846" w:rsidRPr="00CC78FA">
              <w:rPr>
                <w:b/>
                <w:bCs/>
                <w:spacing w:val="-42"/>
                <w:sz w:val="22"/>
                <w:lang w:val="it-IT"/>
              </w:rPr>
              <w:t xml:space="preserve"> </w:t>
            </w:r>
            <w:r w:rsidR="00587846" w:rsidRPr="00CC78FA">
              <w:rPr>
                <w:b/>
                <w:bCs/>
                <w:sz w:val="22"/>
                <w:lang w:val="it-IT"/>
              </w:rPr>
              <w:t xml:space="preserve">cultura,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per</w:t>
            </w:r>
            <w:r w:rsidRPr="00CC78FA">
              <w:rPr>
                <w:b/>
                <w:bCs/>
                <w:spacing w:val="-24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imparare</w:t>
            </w:r>
            <w:r w:rsidRPr="00CC78FA">
              <w:rPr>
                <w:b/>
                <w:bCs/>
                <w:spacing w:val="-23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ad</w:t>
            </w:r>
            <w:r w:rsidRPr="00CC78FA">
              <w:rPr>
                <w:b/>
                <w:bCs/>
                <w:spacing w:val="-24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agire</w:t>
            </w:r>
            <w:r w:rsidRPr="00CC78FA">
              <w:rPr>
                <w:b/>
                <w:bCs/>
                <w:spacing w:val="-23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su</w:t>
            </w:r>
            <w:r w:rsidRPr="00CC78FA">
              <w:rPr>
                <w:b/>
                <w:bCs/>
                <w:spacing w:val="-24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di</w:t>
            </w:r>
            <w:r w:rsidRPr="00CC78FA">
              <w:rPr>
                <w:b/>
                <w:bCs/>
                <w:spacing w:val="-23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esso</w:t>
            </w:r>
            <w:r w:rsidRPr="00CC78FA">
              <w:rPr>
                <w:b/>
                <w:bCs/>
                <w:spacing w:val="-24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secondo</w:t>
            </w:r>
            <w:r w:rsidRPr="00CC78FA">
              <w:rPr>
                <w:b/>
                <w:bCs/>
                <w:spacing w:val="-24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criteri</w:t>
            </w:r>
            <w:r w:rsidRPr="00CC78FA">
              <w:rPr>
                <w:b/>
                <w:bCs/>
                <w:spacing w:val="-25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di</w:t>
            </w:r>
            <w:r w:rsidRPr="00CC78FA">
              <w:rPr>
                <w:b/>
                <w:bCs/>
                <w:spacing w:val="-25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rispetto</w:t>
            </w:r>
            <w:r w:rsidRPr="00CC78FA">
              <w:rPr>
                <w:b/>
                <w:bCs/>
                <w:spacing w:val="-23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e</w:t>
            </w:r>
            <w:r w:rsidRPr="00CC78FA">
              <w:rPr>
                <w:b/>
                <w:bCs/>
                <w:spacing w:val="-24"/>
                <w:w w:val="95"/>
                <w:sz w:val="22"/>
                <w:lang w:val="it-IT"/>
              </w:rPr>
              <w:t xml:space="preserve"> </w:t>
            </w:r>
            <w:r w:rsidRPr="00CC78FA">
              <w:rPr>
                <w:b/>
                <w:bCs/>
                <w:w w:val="95"/>
                <w:sz w:val="22"/>
                <w:lang w:val="it-IT"/>
              </w:rPr>
              <w:t>sostenibilità.</w:t>
            </w:r>
          </w:p>
        </w:tc>
        <w:tc>
          <w:tcPr>
            <w:tcW w:w="1411" w:type="dxa"/>
          </w:tcPr>
          <w:p w:rsidR="00EF0F29" w:rsidRDefault="00CC78FA">
            <w:r>
              <w:t xml:space="preserve">Tempi </w:t>
            </w:r>
          </w:p>
        </w:tc>
      </w:tr>
      <w:tr w:rsidR="00EF0F29" w:rsidTr="00063DF3">
        <w:tc>
          <w:tcPr>
            <w:tcW w:w="1980" w:type="dxa"/>
          </w:tcPr>
          <w:p w:rsidR="00EF0F29" w:rsidRDefault="00EF0F29">
            <w:r>
              <w:t>Obiettivi di apprendimento</w:t>
            </w:r>
          </w:p>
        </w:tc>
        <w:tc>
          <w:tcPr>
            <w:tcW w:w="6237" w:type="dxa"/>
          </w:tcPr>
          <w:p w:rsidR="00587846" w:rsidRDefault="00587846">
            <w:r>
              <w:t xml:space="preserve">• Individuare e descrivere gli elementi naturali e antropici che caratterizzano i paesaggi dell’ambiente di vita </w:t>
            </w:r>
          </w:p>
          <w:p w:rsidR="00587846" w:rsidRDefault="00587846">
            <w:r>
              <w:t xml:space="preserve">• Comprendere che il territorio è uno spazio organizzato e modificato dalle attività umane </w:t>
            </w:r>
          </w:p>
          <w:p w:rsidR="00587846" w:rsidRDefault="00587846">
            <w:r>
              <w:t xml:space="preserve">• Riconoscere emozioni e sentimenti che la visione di alcuni luoghi può suscitare in noi (geografia emozionale) </w:t>
            </w:r>
          </w:p>
          <w:p w:rsidR="00EF0F29" w:rsidRDefault="00587846">
            <w:r>
              <w:t>• Conoscere il territorio circostante attraverso l’approccio percettivo e l’osservazione diretta e saperlo classificare</w:t>
            </w:r>
          </w:p>
        </w:tc>
        <w:tc>
          <w:tcPr>
            <w:tcW w:w="1411" w:type="dxa"/>
          </w:tcPr>
          <w:p w:rsidR="00EF0F29" w:rsidRDefault="00EF0F29"/>
        </w:tc>
      </w:tr>
      <w:tr w:rsidR="00EF0F29" w:rsidTr="00063DF3">
        <w:tc>
          <w:tcPr>
            <w:tcW w:w="1980" w:type="dxa"/>
          </w:tcPr>
          <w:p w:rsidR="00EF0F29" w:rsidRDefault="005574E7">
            <w:r>
              <w:t>C</w:t>
            </w:r>
            <w:r w:rsidR="00EF0F29">
              <w:t>ontenuti</w:t>
            </w:r>
            <w:r>
              <w:t xml:space="preserve"> </w:t>
            </w:r>
          </w:p>
        </w:tc>
        <w:tc>
          <w:tcPr>
            <w:tcW w:w="6237" w:type="dxa"/>
          </w:tcPr>
          <w:p w:rsidR="00587846" w:rsidRDefault="00587846">
            <w:r>
              <w:t xml:space="preserve">• paesaggi naturali o artificiali (antropici) </w:t>
            </w:r>
          </w:p>
          <w:p w:rsidR="00EF0F29" w:rsidRDefault="00587846">
            <w:r>
              <w:t>• I paesaggi antichi e moderni, diurni e notturni, olfattivi e sonori, stagionali (geografia emozionale) e geografici (regionali, locali, territoriali-climatici)</w:t>
            </w:r>
          </w:p>
        </w:tc>
        <w:tc>
          <w:tcPr>
            <w:tcW w:w="1411" w:type="dxa"/>
          </w:tcPr>
          <w:p w:rsidR="00EF0F29" w:rsidRDefault="00EF0F29"/>
        </w:tc>
      </w:tr>
      <w:tr w:rsidR="00EF0F29" w:rsidTr="00063DF3">
        <w:tc>
          <w:tcPr>
            <w:tcW w:w="1980" w:type="dxa"/>
          </w:tcPr>
          <w:p w:rsidR="00EF0F29" w:rsidRDefault="00EF0F29">
            <w:r>
              <w:t>Competenza da acquisire</w:t>
            </w:r>
          </w:p>
        </w:tc>
        <w:tc>
          <w:tcPr>
            <w:tcW w:w="6237" w:type="dxa"/>
          </w:tcPr>
          <w:p w:rsidR="00587846" w:rsidRDefault="00587846">
            <w:r>
              <w:t xml:space="preserve">L’alunno: </w:t>
            </w:r>
          </w:p>
          <w:p w:rsidR="00587846" w:rsidRDefault="00587846">
            <w:r>
              <w:t xml:space="preserve">• sa individuare e descrivere gli elementi fisici e antropici che caratterizzano i paesaggi della superficie terrestre, per stabilirne i rapporti di connessione e interdipendenza </w:t>
            </w:r>
          </w:p>
          <w:p w:rsidR="005574E7" w:rsidRDefault="00587846" w:rsidP="005574E7">
            <w:r>
              <w:t xml:space="preserve">• sa riconoscere le caratteristiche salienti di uno spazio e di un luogo, di un paesaggio per connotarlo </w:t>
            </w:r>
          </w:p>
          <w:p w:rsidR="005574E7" w:rsidRDefault="005574E7" w:rsidP="005574E7">
            <w:pPr>
              <w:pStyle w:val="Paragrafoelenco"/>
              <w:numPr>
                <w:ilvl w:val="0"/>
                <w:numId w:val="10"/>
              </w:numPr>
            </w:pPr>
            <w:r>
              <w:t>sa riconoscere quali elementi culturali contribuiscono ad identificare un luogo</w:t>
            </w:r>
          </w:p>
          <w:p w:rsidR="00EF0F29" w:rsidRDefault="005574E7" w:rsidP="005574E7">
            <w:pPr>
              <w:pStyle w:val="Paragrafoelenco"/>
              <w:numPr>
                <w:ilvl w:val="0"/>
                <w:numId w:val="10"/>
              </w:numPr>
            </w:pPr>
            <w:r>
              <w:t xml:space="preserve">sa </w:t>
            </w:r>
            <w:r w:rsidR="00587846">
              <w:t>descrivere un paesaggio</w:t>
            </w:r>
          </w:p>
        </w:tc>
        <w:tc>
          <w:tcPr>
            <w:tcW w:w="1411" w:type="dxa"/>
          </w:tcPr>
          <w:p w:rsidR="00EF0F29" w:rsidRDefault="00EF0F29"/>
        </w:tc>
      </w:tr>
      <w:tr w:rsidR="00EF0F29" w:rsidTr="00063DF3">
        <w:tc>
          <w:tcPr>
            <w:tcW w:w="1980" w:type="dxa"/>
          </w:tcPr>
          <w:p w:rsidR="00EF0F29" w:rsidRDefault="00EF0F29">
            <w:r>
              <w:t>Proposte di lavoro</w:t>
            </w:r>
          </w:p>
        </w:tc>
        <w:tc>
          <w:tcPr>
            <w:tcW w:w="6237" w:type="dxa"/>
          </w:tcPr>
          <w:p w:rsidR="005574E7" w:rsidRDefault="005574E7">
            <w:r>
              <w:t>Gioco di ruoli: il fotografo, il geografo</w:t>
            </w:r>
          </w:p>
          <w:p w:rsidR="00EF0F29" w:rsidRDefault="00587846">
            <w:r>
              <w:t>Schede di analisi</w:t>
            </w:r>
          </w:p>
          <w:p w:rsidR="005574E7" w:rsidRDefault="00587846">
            <w:r>
              <w:t>Scegliere un paesaggio e descriverlo</w:t>
            </w:r>
          </w:p>
          <w:p w:rsidR="00587846" w:rsidRDefault="005574E7">
            <w:r>
              <w:t xml:space="preserve">Pianificare attività nel paesaggio (passeggiate, proposte turistiche, </w:t>
            </w:r>
            <w:proofErr w:type="spellStart"/>
            <w:r>
              <w:t>ecc</w:t>
            </w:r>
            <w:proofErr w:type="spellEnd"/>
            <w:r>
              <w:t>)</w:t>
            </w:r>
            <w:r w:rsidR="00587846">
              <w:t xml:space="preserve"> </w:t>
            </w:r>
          </w:p>
        </w:tc>
        <w:tc>
          <w:tcPr>
            <w:tcW w:w="1411" w:type="dxa"/>
          </w:tcPr>
          <w:p w:rsidR="00EF0F29" w:rsidRDefault="00EF0F29"/>
        </w:tc>
      </w:tr>
      <w:tr w:rsidR="00EF0F29" w:rsidTr="00063DF3">
        <w:tc>
          <w:tcPr>
            <w:tcW w:w="1980" w:type="dxa"/>
          </w:tcPr>
          <w:p w:rsidR="00EF0F29" w:rsidRDefault="00CC78FA">
            <w:r>
              <w:t>A</w:t>
            </w:r>
            <w:r w:rsidR="00EF0F29">
              <w:t>ttività</w:t>
            </w:r>
            <w:r>
              <w:t xml:space="preserve"> </w:t>
            </w:r>
          </w:p>
        </w:tc>
        <w:tc>
          <w:tcPr>
            <w:tcW w:w="6237" w:type="dxa"/>
          </w:tcPr>
          <w:p w:rsidR="00EF0F29" w:rsidRDefault="00587846" w:rsidP="00587846">
            <w:pPr>
              <w:pStyle w:val="Paragrafoelenco"/>
              <w:numPr>
                <w:ilvl w:val="0"/>
                <w:numId w:val="7"/>
              </w:numPr>
            </w:pPr>
            <w:r>
              <w:t>Fotografare un paesaggio</w:t>
            </w:r>
          </w:p>
          <w:p w:rsidR="00587846" w:rsidRDefault="00587846" w:rsidP="00587846">
            <w:pPr>
              <w:pStyle w:val="Paragrafoelenco"/>
              <w:numPr>
                <w:ilvl w:val="0"/>
                <w:numId w:val="7"/>
              </w:numPr>
            </w:pPr>
            <w:r>
              <w:t>Classificare un paesaggio</w:t>
            </w:r>
          </w:p>
          <w:p w:rsidR="00587846" w:rsidRDefault="00587846" w:rsidP="00587846">
            <w:pPr>
              <w:pStyle w:val="Paragrafoelenco"/>
              <w:numPr>
                <w:ilvl w:val="0"/>
                <w:numId w:val="7"/>
              </w:numPr>
            </w:pPr>
            <w:r>
              <w:t xml:space="preserve">Disegnare un paesaggio eliminando elementi di disturbo ed inserendo nuovi elementi </w:t>
            </w:r>
          </w:p>
          <w:p w:rsidR="00587846" w:rsidRDefault="00587846" w:rsidP="00587846">
            <w:pPr>
              <w:pStyle w:val="Paragrafoelenco"/>
              <w:numPr>
                <w:ilvl w:val="0"/>
                <w:numId w:val="7"/>
              </w:numPr>
            </w:pPr>
            <w:r>
              <w:t>Descrivere le trasformazioni che ha subito un paesaggio, anche con l’aiuto di racconti, vecchie fotografie, cartografia e dipinti</w:t>
            </w:r>
          </w:p>
          <w:p w:rsidR="001E72BB" w:rsidRDefault="001E72BB" w:rsidP="00587846">
            <w:pPr>
              <w:pStyle w:val="Paragrafoelenco"/>
              <w:numPr>
                <w:ilvl w:val="0"/>
                <w:numId w:val="7"/>
              </w:numPr>
            </w:pPr>
            <w:r>
              <w:t>Osservare il paesaggio (anche in momenti diversi della giornata) e descrivere emozioni, sensazioni, suoni e odori</w:t>
            </w:r>
          </w:p>
        </w:tc>
        <w:tc>
          <w:tcPr>
            <w:tcW w:w="1411" w:type="dxa"/>
          </w:tcPr>
          <w:p w:rsidR="00EF0F29" w:rsidRDefault="00EF0F29"/>
        </w:tc>
      </w:tr>
      <w:tr w:rsidR="00EF0F29" w:rsidTr="00063DF3">
        <w:tc>
          <w:tcPr>
            <w:tcW w:w="1980" w:type="dxa"/>
          </w:tcPr>
          <w:p w:rsidR="00EF0F29" w:rsidRDefault="00EF0F29">
            <w:r>
              <w:t>Cross-disciplinarità</w:t>
            </w:r>
          </w:p>
        </w:tc>
        <w:tc>
          <w:tcPr>
            <w:tcW w:w="6237" w:type="dxa"/>
          </w:tcPr>
          <w:p w:rsidR="00EF0F29" w:rsidRDefault="001E72BB">
            <w:r>
              <w:t>• Italiano • Storia • Scienze • Musica • Geometria • Cittadinanza e Costituzione • Attività artistiche</w:t>
            </w:r>
          </w:p>
        </w:tc>
        <w:tc>
          <w:tcPr>
            <w:tcW w:w="1411" w:type="dxa"/>
          </w:tcPr>
          <w:p w:rsidR="00EF0F29" w:rsidRDefault="00EF0F29"/>
        </w:tc>
      </w:tr>
    </w:tbl>
    <w:p w:rsidR="00EF0F29" w:rsidRDefault="00EF0F29"/>
    <w:sectPr w:rsidR="00EF0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744"/>
    <w:multiLevelType w:val="hybridMultilevel"/>
    <w:tmpl w:val="408EF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7AE"/>
    <w:multiLevelType w:val="hybridMultilevel"/>
    <w:tmpl w:val="66ECEE26"/>
    <w:lvl w:ilvl="0" w:tplc="2C6A447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144"/>
    <w:multiLevelType w:val="hybridMultilevel"/>
    <w:tmpl w:val="A8CAF95C"/>
    <w:lvl w:ilvl="0" w:tplc="64A6C6DA">
      <w:numFmt w:val="bullet"/>
      <w:lvlText w:val="•"/>
      <w:lvlJc w:val="left"/>
      <w:pPr>
        <w:ind w:left="36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3248"/>
    <w:multiLevelType w:val="hybridMultilevel"/>
    <w:tmpl w:val="C4347090"/>
    <w:lvl w:ilvl="0" w:tplc="2948047A">
      <w:numFmt w:val="bullet"/>
      <w:lvlText w:val="•"/>
      <w:lvlJc w:val="left"/>
      <w:pPr>
        <w:ind w:left="170" w:hanging="17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47CD"/>
    <w:multiLevelType w:val="hybridMultilevel"/>
    <w:tmpl w:val="5D504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017"/>
    <w:multiLevelType w:val="hybridMultilevel"/>
    <w:tmpl w:val="D6D8D964"/>
    <w:lvl w:ilvl="0" w:tplc="64A6C6DA">
      <w:numFmt w:val="bullet"/>
      <w:lvlText w:val="•"/>
      <w:lvlJc w:val="left"/>
      <w:pPr>
        <w:ind w:left="36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46CB"/>
    <w:multiLevelType w:val="hybridMultilevel"/>
    <w:tmpl w:val="DEBA01EC"/>
    <w:lvl w:ilvl="0" w:tplc="4F328D22">
      <w:numFmt w:val="bullet"/>
      <w:lvlText w:val="•"/>
      <w:lvlJc w:val="left"/>
      <w:pPr>
        <w:ind w:left="17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44C9"/>
    <w:multiLevelType w:val="hybridMultilevel"/>
    <w:tmpl w:val="3AB6B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D7742"/>
    <w:multiLevelType w:val="hybridMultilevel"/>
    <w:tmpl w:val="284A0478"/>
    <w:lvl w:ilvl="0" w:tplc="2C6A447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A52D0"/>
    <w:multiLevelType w:val="hybridMultilevel"/>
    <w:tmpl w:val="7E00452E"/>
    <w:lvl w:ilvl="0" w:tplc="2948047A">
      <w:numFmt w:val="bullet"/>
      <w:lvlText w:val="•"/>
      <w:lvlJc w:val="left"/>
      <w:pPr>
        <w:ind w:left="170" w:hanging="17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621848">
    <w:abstractNumId w:val="4"/>
  </w:num>
  <w:num w:numId="2" w16cid:durableId="1724720254">
    <w:abstractNumId w:val="7"/>
  </w:num>
  <w:num w:numId="3" w16cid:durableId="292754696">
    <w:abstractNumId w:val="0"/>
  </w:num>
  <w:num w:numId="4" w16cid:durableId="1451630622">
    <w:abstractNumId w:val="8"/>
  </w:num>
  <w:num w:numId="5" w16cid:durableId="1222251394">
    <w:abstractNumId w:val="1"/>
  </w:num>
  <w:num w:numId="6" w16cid:durableId="441346004">
    <w:abstractNumId w:val="6"/>
  </w:num>
  <w:num w:numId="7" w16cid:durableId="463232304">
    <w:abstractNumId w:val="5"/>
  </w:num>
  <w:num w:numId="8" w16cid:durableId="419066097">
    <w:abstractNumId w:val="2"/>
  </w:num>
  <w:num w:numId="9" w16cid:durableId="846941299">
    <w:abstractNumId w:val="3"/>
  </w:num>
  <w:num w:numId="10" w16cid:durableId="1258295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29"/>
    <w:rsid w:val="00002F56"/>
    <w:rsid w:val="00063DF3"/>
    <w:rsid w:val="001E72BB"/>
    <w:rsid w:val="005574E7"/>
    <w:rsid w:val="00587846"/>
    <w:rsid w:val="00CA1F3F"/>
    <w:rsid w:val="00CC78FA"/>
    <w:rsid w:val="00E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D3E9-BC22-9740-B6EB-CD7F919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F0F29"/>
    <w:pPr>
      <w:widowControl w:val="0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0F29"/>
    <w:rPr>
      <w:rFonts w:ascii="Arial" w:eastAsia="Arial" w:hAnsi="Arial" w:cs="Arial"/>
      <w:kern w:val="0"/>
      <w:lang w:val="en-US"/>
      <w14:ligatures w14:val="none"/>
    </w:rPr>
  </w:style>
  <w:style w:type="paragraph" w:styleId="Paragrafoelenco">
    <w:name w:val="List Paragraph"/>
    <w:basedOn w:val="Normale"/>
    <w:uiPriority w:val="34"/>
    <w:qFormat/>
    <w:rsid w:val="0058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chirco</dc:creator>
  <cp:keywords/>
  <dc:description/>
  <cp:lastModifiedBy>adriana chirco</cp:lastModifiedBy>
  <cp:revision>5</cp:revision>
  <dcterms:created xsi:type="dcterms:W3CDTF">2023-10-09T07:05:00Z</dcterms:created>
  <dcterms:modified xsi:type="dcterms:W3CDTF">2023-10-15T07:15:00Z</dcterms:modified>
</cp:coreProperties>
</file>